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4169DA">
        <w:rPr>
          <w:rFonts w:ascii="Times New Roman" w:hAnsi="Times New Roman"/>
          <w:sz w:val="28"/>
          <w:szCs w:val="28"/>
        </w:rPr>
        <w:t>07.06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4169DA">
        <w:rPr>
          <w:rFonts w:ascii="Times New Roman" w:hAnsi="Times New Roman"/>
          <w:sz w:val="28"/>
          <w:szCs w:val="28"/>
        </w:rPr>
        <w:t>45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AD6E31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169DA">
        <w:rPr>
          <w:rFonts w:ascii="Times New Roman" w:hAnsi="Times New Roman"/>
          <w:bCs/>
          <w:sz w:val="28"/>
          <w:szCs w:val="28"/>
        </w:rPr>
        <w:t>проекта межевания</w:t>
      </w:r>
    </w:p>
    <w:p w:rsidR="00AD6E31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CC5EFB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CC5EFB" w:rsidRPr="00CC5EFB">
        <w:rPr>
          <w:rFonts w:ascii="Times New Roman" w:hAnsi="Times New Roman"/>
          <w:sz w:val="28"/>
          <w:szCs w:val="28"/>
        </w:rPr>
        <w:t>Лин</w:t>
      </w:r>
      <w:r w:rsidR="00CC5EFB">
        <w:rPr>
          <w:rFonts w:ascii="Times New Roman" w:hAnsi="Times New Roman"/>
          <w:sz w:val="28"/>
          <w:szCs w:val="28"/>
        </w:rPr>
        <w:t>ейные коммуникации для кустовой</w:t>
      </w:r>
    </w:p>
    <w:p w:rsidR="002E43DB" w:rsidRPr="00411D18" w:rsidRDefault="00CC5EF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5EFB">
        <w:rPr>
          <w:rFonts w:ascii="Times New Roman" w:hAnsi="Times New Roman"/>
          <w:sz w:val="28"/>
          <w:szCs w:val="28"/>
        </w:rPr>
        <w:t>площадки №326 Приобского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23081">
        <w:rPr>
          <w:rFonts w:ascii="Times New Roman" w:hAnsi="Times New Roman"/>
          <w:sz w:val="28"/>
          <w:szCs w:val="28"/>
        </w:rPr>
        <w:t>ОО</w:t>
      </w:r>
      <w:r w:rsidR="00AD6E31">
        <w:rPr>
          <w:rFonts w:ascii="Times New Roman" w:hAnsi="Times New Roman"/>
          <w:sz w:val="28"/>
          <w:szCs w:val="28"/>
        </w:rPr>
        <w:t>О «</w:t>
      </w:r>
      <w:r w:rsidR="00624CFE">
        <w:rPr>
          <w:rFonts w:ascii="Times New Roman" w:hAnsi="Times New Roman"/>
          <w:sz w:val="28"/>
          <w:szCs w:val="28"/>
        </w:rPr>
        <w:t>РН-</w:t>
      </w:r>
      <w:r w:rsidR="00E31BF0">
        <w:rPr>
          <w:rFonts w:ascii="Times New Roman" w:hAnsi="Times New Roman"/>
          <w:sz w:val="28"/>
          <w:szCs w:val="28"/>
        </w:rPr>
        <w:t>Юганскнефтегаз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для </w:t>
      </w:r>
      <w:r w:rsidR="00E31BF0">
        <w:rPr>
          <w:rFonts w:ascii="Times New Roman" w:hAnsi="Times New Roman"/>
          <w:sz w:val="28"/>
          <w:szCs w:val="28"/>
        </w:rPr>
        <w:t>ПАО «</w:t>
      </w:r>
      <w:r w:rsidR="00AD6E31">
        <w:rPr>
          <w:rFonts w:ascii="Times New Roman" w:hAnsi="Times New Roman"/>
          <w:sz w:val="28"/>
          <w:szCs w:val="28"/>
        </w:rPr>
        <w:t>Н</w:t>
      </w:r>
      <w:r w:rsidR="00E31BF0">
        <w:rPr>
          <w:rFonts w:ascii="Times New Roman" w:hAnsi="Times New Roman"/>
          <w:sz w:val="28"/>
          <w:szCs w:val="28"/>
        </w:rPr>
        <w:t>К</w:t>
      </w:r>
      <w:r w:rsidR="00AD6E31">
        <w:rPr>
          <w:rFonts w:ascii="Times New Roman" w:hAnsi="Times New Roman"/>
          <w:sz w:val="28"/>
          <w:szCs w:val="28"/>
        </w:rPr>
        <w:t>-</w:t>
      </w:r>
      <w:r w:rsidR="00E31BF0">
        <w:rPr>
          <w:rFonts w:ascii="Times New Roman" w:hAnsi="Times New Roman"/>
          <w:sz w:val="28"/>
          <w:szCs w:val="28"/>
        </w:rPr>
        <w:t>Роснефть</w:t>
      </w:r>
      <w:r w:rsidR="00AD6E31">
        <w:rPr>
          <w:rFonts w:ascii="Times New Roman" w:hAnsi="Times New Roman"/>
          <w:sz w:val="28"/>
          <w:szCs w:val="28"/>
        </w:rPr>
        <w:t>»</w:t>
      </w:r>
      <w:r w:rsidR="004637B8">
        <w:rPr>
          <w:rFonts w:ascii="Times New Roman" w:hAnsi="Times New Roman"/>
          <w:sz w:val="28"/>
          <w:szCs w:val="28"/>
        </w:rPr>
        <w:t xml:space="preserve">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4169DA">
        <w:rPr>
          <w:rFonts w:ascii="Times New Roman" w:hAnsi="Times New Roman"/>
          <w:sz w:val="28"/>
          <w:szCs w:val="28"/>
        </w:rPr>
        <w:t>27</w:t>
      </w:r>
      <w:r w:rsidR="00422199">
        <w:rPr>
          <w:rFonts w:ascii="Times New Roman" w:hAnsi="Times New Roman"/>
          <w:sz w:val="28"/>
          <w:szCs w:val="28"/>
        </w:rPr>
        <w:t>.0</w:t>
      </w:r>
      <w:r w:rsidR="00E31BF0">
        <w:rPr>
          <w:rFonts w:ascii="Times New Roman" w:hAnsi="Times New Roman"/>
          <w:sz w:val="28"/>
          <w:szCs w:val="28"/>
        </w:rPr>
        <w:t>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BB634B">
        <w:rPr>
          <w:rFonts w:ascii="Times New Roman" w:hAnsi="Times New Roman"/>
          <w:sz w:val="28"/>
          <w:szCs w:val="28"/>
        </w:rPr>
        <w:t>03/06-03-4</w:t>
      </w:r>
      <w:r w:rsidR="004169DA">
        <w:rPr>
          <w:rFonts w:ascii="Times New Roman" w:hAnsi="Times New Roman"/>
          <w:sz w:val="28"/>
          <w:szCs w:val="28"/>
        </w:rPr>
        <w:t>978</w:t>
      </w:r>
      <w:r w:rsidR="00AD6E31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BB634B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4169DA">
        <w:rPr>
          <w:rFonts w:ascii="Times New Roman" w:hAnsi="Times New Roman"/>
          <w:sz w:val="28"/>
          <w:szCs w:val="28"/>
        </w:rPr>
        <w:t>997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4169DA">
        <w:rPr>
          <w:rFonts w:ascii="Times New Roman" w:hAnsi="Times New Roman"/>
          <w:sz w:val="28"/>
          <w:szCs w:val="28"/>
        </w:rPr>
        <w:t>28</w:t>
      </w:r>
      <w:r w:rsidR="00422199">
        <w:rPr>
          <w:rFonts w:ascii="Times New Roman" w:hAnsi="Times New Roman"/>
          <w:sz w:val="28"/>
          <w:szCs w:val="28"/>
        </w:rPr>
        <w:t>.0</w:t>
      </w:r>
      <w:r w:rsidR="00D67C33">
        <w:rPr>
          <w:rFonts w:ascii="Times New Roman" w:hAnsi="Times New Roman"/>
          <w:sz w:val="28"/>
          <w:szCs w:val="28"/>
        </w:rPr>
        <w:t>5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3324D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4169DA">
        <w:rPr>
          <w:rFonts w:ascii="Times New Roman" w:hAnsi="Times New Roman"/>
          <w:sz w:val="28"/>
          <w:szCs w:val="28"/>
        </w:rPr>
        <w:t xml:space="preserve">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3430FE" w:rsidRPr="003430FE">
        <w:rPr>
          <w:rFonts w:ascii="Times New Roman" w:hAnsi="Times New Roman"/>
          <w:sz w:val="28"/>
          <w:szCs w:val="28"/>
        </w:rPr>
        <w:t>Линейные коммуникации для кустовой площадки №326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4169DA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C25C8D" w:rsidRDefault="00EB4EE9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C25C8D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86CFE7D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1F4F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A6758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430FE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69DA"/>
    <w:rsid w:val="00417641"/>
    <w:rsid w:val="00422199"/>
    <w:rsid w:val="0042285F"/>
    <w:rsid w:val="00423081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37D95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4CFE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D6E31"/>
    <w:rsid w:val="00AE729B"/>
    <w:rsid w:val="00B2160E"/>
    <w:rsid w:val="00B30E6C"/>
    <w:rsid w:val="00B41AFE"/>
    <w:rsid w:val="00B65F6A"/>
    <w:rsid w:val="00B976DF"/>
    <w:rsid w:val="00BA3680"/>
    <w:rsid w:val="00BB634B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09EC"/>
    <w:rsid w:val="00C94ED9"/>
    <w:rsid w:val="00CC1203"/>
    <w:rsid w:val="00CC5EFB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67C33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1BF0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B3095438-4026-4B58-BEDB-415CBD35D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2021-06-07T10:50:00Z</cp:lastPrinted>
  <dcterms:created xsi:type="dcterms:W3CDTF">2021-06-07T10:50:00Z</dcterms:created>
  <dcterms:modified xsi:type="dcterms:W3CDTF">2021-06-07T10:50:00Z</dcterms:modified>
</cp:coreProperties>
</file>